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36D" w:rsidRPr="006927AA" w:rsidRDefault="001A436D" w:rsidP="001A436D">
      <w:pPr>
        <w:spacing w:after="0" w:line="240" w:lineRule="auto"/>
        <w:jc w:val="center"/>
        <w:rPr>
          <w:rFonts w:ascii="Times New Roman" w:hAnsi="Times New Roman" w:cs="Times New Roman"/>
          <w:i w:val="0"/>
          <w:sz w:val="24"/>
          <w:szCs w:val="24"/>
          <w:lang w:val="pl-PL"/>
        </w:rPr>
      </w:pPr>
      <w:r w:rsidRPr="006927AA">
        <w:rPr>
          <w:rFonts w:ascii="Times New Roman" w:hAnsi="Times New Roman" w:cs="Times New Roman"/>
          <w:i w:val="0"/>
          <w:sz w:val="24"/>
          <w:szCs w:val="24"/>
          <w:lang w:val="pl-PL"/>
        </w:rPr>
        <w:t xml:space="preserve">Realizacja działań procedurą budżetu </w:t>
      </w:r>
      <w:r>
        <w:rPr>
          <w:rFonts w:ascii="Times New Roman" w:hAnsi="Times New Roman" w:cs="Times New Roman"/>
          <w:i w:val="0"/>
          <w:sz w:val="24"/>
          <w:szCs w:val="24"/>
          <w:lang w:val="pl-PL"/>
        </w:rPr>
        <w:t>obywatelskiego</w:t>
      </w:r>
      <w:r w:rsidRPr="006927AA">
        <w:rPr>
          <w:rFonts w:ascii="Times New Roman" w:hAnsi="Times New Roman" w:cs="Times New Roman"/>
          <w:i w:val="0"/>
          <w:sz w:val="24"/>
          <w:szCs w:val="24"/>
          <w:lang w:val="pl-PL"/>
        </w:rPr>
        <w:t xml:space="preserve"> Miasta Przecław obejmuje:</w:t>
      </w:r>
    </w:p>
    <w:p w:rsidR="001A436D" w:rsidRPr="006927AA" w:rsidRDefault="001A436D" w:rsidP="001A436D">
      <w:pPr>
        <w:spacing w:after="0" w:line="240" w:lineRule="auto"/>
        <w:rPr>
          <w:rFonts w:ascii="Times New Roman" w:hAnsi="Times New Roman" w:cs="Times New Roman"/>
          <w:i w:val="0"/>
          <w:sz w:val="24"/>
          <w:szCs w:val="24"/>
          <w:lang w:val="pl-PL"/>
        </w:rPr>
      </w:pPr>
    </w:p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1A436D" w:rsidRPr="00AC6922" w:rsidTr="001A436D">
        <w:tc>
          <w:tcPr>
            <w:tcW w:w="4606" w:type="dxa"/>
          </w:tcPr>
          <w:p w:rsidR="001A436D" w:rsidRDefault="001A436D" w:rsidP="001A436D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  <w:r w:rsidRPr="00767D5F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kampanię informacyjną</w:t>
            </w:r>
          </w:p>
        </w:tc>
        <w:tc>
          <w:tcPr>
            <w:tcW w:w="4606" w:type="dxa"/>
          </w:tcPr>
          <w:p w:rsidR="001A436D" w:rsidRDefault="001A436D" w:rsidP="001A436D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  <w:r w:rsidRPr="00767D5F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przez cały okres realizacji budżetu obywatelskiego Miasta Przecław</w:t>
            </w:r>
          </w:p>
        </w:tc>
      </w:tr>
      <w:tr w:rsidR="001A436D" w:rsidTr="001A436D">
        <w:tc>
          <w:tcPr>
            <w:tcW w:w="4606" w:type="dxa"/>
          </w:tcPr>
          <w:p w:rsidR="001A436D" w:rsidRDefault="001A436D" w:rsidP="001A436D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  <w:r w:rsidRPr="00767D5F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dyskusje mieszkańców dotyczące priorytetów osiedla</w:t>
            </w:r>
          </w:p>
          <w:p w:rsidR="00D57B95" w:rsidRDefault="00D57B95" w:rsidP="001A436D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4606" w:type="dxa"/>
          </w:tcPr>
          <w:p w:rsidR="00D57B95" w:rsidRDefault="00D57B95" w:rsidP="001A436D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</w:p>
          <w:p w:rsidR="001A436D" w:rsidRDefault="001A436D" w:rsidP="00AC6922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  <w:r w:rsidRPr="00767D5F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 xml:space="preserve">do </w:t>
            </w:r>
            <w:r w:rsidR="00AC6922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31 maja</w:t>
            </w:r>
          </w:p>
        </w:tc>
      </w:tr>
      <w:tr w:rsidR="001A436D" w:rsidRPr="00AC6922" w:rsidTr="001A436D">
        <w:tc>
          <w:tcPr>
            <w:tcW w:w="4606" w:type="dxa"/>
          </w:tcPr>
          <w:p w:rsidR="001A436D" w:rsidRDefault="001A436D" w:rsidP="00D57B95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  <w:r w:rsidRPr="00767D5F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zgłaszanie propozycji zadań do realizacji w</w:t>
            </w:r>
            <w:r w:rsidR="00D57B95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 </w:t>
            </w:r>
            <w:r w:rsidRPr="00767D5F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ramach budżetu obywatelskiego</w:t>
            </w:r>
          </w:p>
          <w:p w:rsidR="00D57B95" w:rsidRDefault="00D57B95" w:rsidP="00D57B95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4606" w:type="dxa"/>
          </w:tcPr>
          <w:p w:rsidR="00D57B95" w:rsidRDefault="00D57B95" w:rsidP="001A436D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</w:p>
          <w:p w:rsidR="001A436D" w:rsidRDefault="001A436D" w:rsidP="00AC6922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  <w:r w:rsidRPr="00767D5F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od 1 </w:t>
            </w:r>
            <w:r w:rsidR="00AC6922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czerwca do 30 czerwca</w:t>
            </w: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 xml:space="preserve">, </w:t>
            </w:r>
            <w:r w:rsidRPr="00394772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do godz. 15:30</w:t>
            </w:r>
          </w:p>
        </w:tc>
      </w:tr>
      <w:tr w:rsidR="001A436D" w:rsidTr="001A436D">
        <w:tc>
          <w:tcPr>
            <w:tcW w:w="4606" w:type="dxa"/>
          </w:tcPr>
          <w:p w:rsidR="001A436D" w:rsidRDefault="00D57B95" w:rsidP="001A436D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weryfikację</w:t>
            </w:r>
            <w:r w:rsidR="001A436D" w:rsidRPr="00767D5F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 xml:space="preserve"> zgłoszonych propozycji zadań</w:t>
            </w:r>
          </w:p>
        </w:tc>
        <w:tc>
          <w:tcPr>
            <w:tcW w:w="4606" w:type="dxa"/>
          </w:tcPr>
          <w:p w:rsidR="001A436D" w:rsidRDefault="001A436D" w:rsidP="00AC6922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  <w:r w:rsidRPr="00767D5F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 xml:space="preserve">od </w:t>
            </w: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1</w:t>
            </w:r>
            <w:r w:rsidRPr="00767D5F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 xml:space="preserve"> </w:t>
            </w:r>
            <w:r w:rsidR="00AC6922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lipca do 3 lipca</w:t>
            </w:r>
          </w:p>
        </w:tc>
      </w:tr>
      <w:tr w:rsidR="001A436D" w:rsidTr="001A436D">
        <w:tc>
          <w:tcPr>
            <w:tcW w:w="4606" w:type="dxa"/>
          </w:tcPr>
          <w:p w:rsidR="001A436D" w:rsidRDefault="001A436D" w:rsidP="00D57B95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  <w:r w:rsidRPr="00767D5F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przygotowanie listy pozytywnie zweryfikowanych zadań do realizacji w</w:t>
            </w:r>
            <w:r w:rsidR="00D57B95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 </w:t>
            </w:r>
            <w:r w:rsidRPr="00767D5F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ramach budżetu o</w:t>
            </w: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bywatelski</w:t>
            </w:r>
            <w:r w:rsidRPr="00767D5F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ego Miasta Przecław</w:t>
            </w:r>
          </w:p>
        </w:tc>
        <w:tc>
          <w:tcPr>
            <w:tcW w:w="4606" w:type="dxa"/>
          </w:tcPr>
          <w:p w:rsidR="00D57B95" w:rsidRDefault="00D57B95" w:rsidP="001A436D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</w:p>
          <w:p w:rsidR="001A436D" w:rsidRDefault="001A436D" w:rsidP="00AC6922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  <w:r w:rsidRPr="00767D5F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 xml:space="preserve">do </w:t>
            </w:r>
            <w:r w:rsidR="00AC6922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15 lipca</w:t>
            </w:r>
          </w:p>
        </w:tc>
      </w:tr>
      <w:tr w:rsidR="001A436D" w:rsidTr="001A436D">
        <w:tc>
          <w:tcPr>
            <w:tcW w:w="4606" w:type="dxa"/>
          </w:tcPr>
          <w:p w:rsidR="001A436D" w:rsidRDefault="001A436D" w:rsidP="00D57B95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  <w:r w:rsidRPr="00767D5F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działania promujące zadania poddane pod</w:t>
            </w:r>
            <w:r w:rsidR="00D57B95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 </w:t>
            </w:r>
            <w:r w:rsidRPr="00767D5F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głosowanie mieszkańców</w:t>
            </w:r>
          </w:p>
          <w:p w:rsidR="00D57B95" w:rsidRDefault="00D57B95" w:rsidP="00D57B95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4606" w:type="dxa"/>
          </w:tcPr>
          <w:p w:rsidR="00D57B95" w:rsidRDefault="00D57B95" w:rsidP="001A436D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</w:p>
          <w:p w:rsidR="001A436D" w:rsidRDefault="001A436D" w:rsidP="00AC6922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  <w:r w:rsidRPr="00767D5F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od </w:t>
            </w:r>
            <w:r w:rsidR="00AC6922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16 lipca do 10 września</w:t>
            </w:r>
          </w:p>
        </w:tc>
      </w:tr>
      <w:tr w:rsidR="001A436D" w:rsidTr="001A436D">
        <w:tc>
          <w:tcPr>
            <w:tcW w:w="4606" w:type="dxa"/>
          </w:tcPr>
          <w:p w:rsidR="001A436D" w:rsidRPr="00767D5F" w:rsidRDefault="001A436D" w:rsidP="001A436D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  <w:r w:rsidRPr="00767D5F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głosowanie mieszkańców na propozycje zadań do realizacji w ramach budżetu obywatelskiego</w:t>
            </w:r>
          </w:p>
        </w:tc>
        <w:tc>
          <w:tcPr>
            <w:tcW w:w="4606" w:type="dxa"/>
          </w:tcPr>
          <w:p w:rsidR="00D57B95" w:rsidRDefault="00D57B95" w:rsidP="001A436D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</w:p>
          <w:p w:rsidR="001A436D" w:rsidRDefault="001A436D" w:rsidP="001A436D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  <w:r w:rsidRPr="00767D5F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 xml:space="preserve">od </w:t>
            </w: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11</w:t>
            </w:r>
            <w:r w:rsidRPr="00767D5F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 xml:space="preserve"> września do </w:t>
            </w: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22</w:t>
            </w:r>
            <w:r w:rsidRPr="00767D5F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 xml:space="preserve"> września</w:t>
            </w:r>
          </w:p>
        </w:tc>
      </w:tr>
      <w:tr w:rsidR="001A436D" w:rsidTr="001A436D">
        <w:tc>
          <w:tcPr>
            <w:tcW w:w="4606" w:type="dxa"/>
          </w:tcPr>
          <w:p w:rsidR="001A436D" w:rsidRDefault="001A436D" w:rsidP="001A436D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  <w:r w:rsidRPr="00767D5F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ogłoszenie listy zadań do realizacji</w:t>
            </w:r>
          </w:p>
        </w:tc>
        <w:tc>
          <w:tcPr>
            <w:tcW w:w="4606" w:type="dxa"/>
          </w:tcPr>
          <w:p w:rsidR="001A436D" w:rsidRDefault="001A436D" w:rsidP="001A436D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  <w:r w:rsidRPr="00767D5F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 xml:space="preserve">do dnia </w:t>
            </w: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30</w:t>
            </w:r>
            <w:r w:rsidRPr="00767D5F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 xml:space="preserve"> września</w:t>
            </w:r>
          </w:p>
        </w:tc>
      </w:tr>
      <w:tr w:rsidR="001A436D" w:rsidRPr="00AC6922" w:rsidTr="001A436D">
        <w:tc>
          <w:tcPr>
            <w:tcW w:w="4606" w:type="dxa"/>
          </w:tcPr>
          <w:p w:rsidR="001A436D" w:rsidRDefault="001A436D" w:rsidP="001A436D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  <w:r w:rsidRPr="00767D5F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ewaluacj</w:t>
            </w:r>
            <w:r w:rsidR="00D57B95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ę</w:t>
            </w:r>
          </w:p>
        </w:tc>
        <w:tc>
          <w:tcPr>
            <w:tcW w:w="4606" w:type="dxa"/>
          </w:tcPr>
          <w:p w:rsidR="001A436D" w:rsidRDefault="001A436D" w:rsidP="001A436D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  <w:r w:rsidRPr="00767D5F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przez cały okres realizacji budżetu obywatelskiego M</w:t>
            </w: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iasta Przecław</w:t>
            </w:r>
          </w:p>
        </w:tc>
      </w:tr>
    </w:tbl>
    <w:p w:rsidR="004E19E5" w:rsidRPr="001A436D" w:rsidRDefault="004E19E5">
      <w:pPr>
        <w:rPr>
          <w:rFonts w:ascii="Times New Roman" w:hAnsi="Times New Roman" w:cs="Times New Roman"/>
          <w:i w:val="0"/>
          <w:sz w:val="24"/>
          <w:szCs w:val="24"/>
          <w:lang w:val="pl-PL"/>
        </w:rPr>
      </w:pPr>
    </w:p>
    <w:p w:rsidR="001A436D" w:rsidRPr="001A436D" w:rsidRDefault="001A436D">
      <w:pPr>
        <w:rPr>
          <w:i w:val="0"/>
          <w:lang w:val="pl-PL"/>
        </w:rPr>
      </w:pPr>
    </w:p>
    <w:sectPr w:rsidR="001A436D" w:rsidRPr="001A436D" w:rsidSect="004E19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C25FF"/>
    <w:multiLevelType w:val="hybridMultilevel"/>
    <w:tmpl w:val="BC6CF372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A436D"/>
    <w:rsid w:val="001A436D"/>
    <w:rsid w:val="00340EE4"/>
    <w:rsid w:val="004E19E5"/>
    <w:rsid w:val="00AC6922"/>
    <w:rsid w:val="00C67F21"/>
    <w:rsid w:val="00D57B95"/>
    <w:rsid w:val="00E249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436D"/>
    <w:pPr>
      <w:spacing w:line="288" w:lineRule="auto"/>
    </w:pPr>
    <w:rPr>
      <w:rFonts w:eastAsiaTheme="minorEastAsia"/>
      <w:i/>
      <w:iCs/>
      <w:sz w:val="20"/>
      <w:szCs w:val="20"/>
      <w:lang w:val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A436D"/>
    <w:pPr>
      <w:ind w:left="720"/>
      <w:contextualSpacing/>
    </w:pPr>
  </w:style>
  <w:style w:type="table" w:styleId="Tabela-Siatka">
    <w:name w:val="Table Grid"/>
    <w:basedOn w:val="Standardowy"/>
    <w:uiPriority w:val="59"/>
    <w:rsid w:val="001A43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771</Characters>
  <Application>Microsoft Office Word</Application>
  <DocSecurity>0</DocSecurity>
  <Lines>6</Lines>
  <Paragraphs>1</Paragraphs>
  <ScaleCrop>false</ScaleCrop>
  <Company>HP</Company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GWilaszek22</dc:creator>
  <cp:lastModifiedBy>GWilaszek22</cp:lastModifiedBy>
  <cp:revision>2</cp:revision>
  <dcterms:created xsi:type="dcterms:W3CDTF">2016-04-11T08:53:00Z</dcterms:created>
  <dcterms:modified xsi:type="dcterms:W3CDTF">2016-04-11T08:53:00Z</dcterms:modified>
</cp:coreProperties>
</file>